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4B25">
      <w:pPr>
        <w:rPr>
          <w:rFonts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参数附件：</w:t>
      </w:r>
    </w:p>
    <w:tbl>
      <w:tblPr>
        <w:tblStyle w:val="4"/>
        <w:tblW w:w="13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9646"/>
        <w:gridCol w:w="1671"/>
      </w:tblGrid>
      <w:tr w14:paraId="43A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28" w:type="dxa"/>
            <w:shd w:val="clear" w:color="auto" w:fill="8DB3E2"/>
            <w:vAlign w:val="center"/>
          </w:tcPr>
          <w:p w14:paraId="6E0E23B9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bookmarkStart w:id="0" w:name="_Toc388522080"/>
            <w:bookmarkStart w:id="1" w:name="_Toc382151158"/>
            <w:bookmarkStart w:id="2" w:name="_Toc256114710"/>
            <w:bookmarkStart w:id="3" w:name="_Toc255942774"/>
            <w:bookmarkStart w:id="4" w:name="_Toc255942836"/>
            <w:bookmarkStart w:id="5" w:name="_Toc374976208"/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2E5B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主要功能和技术要求</w:t>
            </w:r>
          </w:p>
        </w:tc>
        <w:tc>
          <w:tcPr>
            <w:tcW w:w="1671" w:type="dxa"/>
            <w:shd w:val="clear" w:color="auto" w:fill="8DB3E2"/>
          </w:tcPr>
          <w:p w14:paraId="1CF4EE54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数量</w:t>
            </w:r>
          </w:p>
        </w:tc>
      </w:tr>
      <w:tr w14:paraId="6348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51DFA92F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交流异步电机、永磁同步电机、开关磁阻电机及控制系统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97E67F"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产品要求以永磁同步电机、交流异步电机、开关磁阻电机为基础，配套控制器、换挡开关、组合仪表、刹车开关、加速踏板、加载模块、检测面板等，可完成电机原理认知、检测与诊断教学。</w:t>
            </w:r>
          </w:p>
          <w:p w14:paraId="3CC87CC4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 产品功能要求</w:t>
            </w:r>
          </w:p>
          <w:p w14:paraId="3410D7A4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2.1 永磁同步电机≥2KW 三相电机，内置位置与温度传感器，实时监测温度；面板设检测端子，仪表可显示温度、电量、转速、车速。</w:t>
            </w:r>
          </w:p>
          <w:p w14:paraId="2F092ED3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2.2 交流异步电机≥2KW 三相电机，内置位置与温度传感器；面板设检测端子，仪表可显示温度、电量、转速、车速。</w:t>
            </w:r>
          </w:p>
          <w:p w14:paraId="493C77C3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2.3 开关磁阻电机≥2KW 高速电机，内置位置传感器，配套刹车、档位、加速踏板；面板设检测端子，仪表可显示温度、电量、档位、转速、车速。</w:t>
            </w:r>
          </w:p>
          <w:p w14:paraId="0221B5BA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2.4 系统采用开关电源供电，直流电压≥DC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60</w:t>
            </w:r>
            <w:r>
              <w:rPr>
                <w:rFonts w:ascii="宋体" w:hAnsi="宋体" w:eastAsia="宋体" w:cs="宋体"/>
                <w:sz w:val="21"/>
                <w:szCs w:val="21"/>
              </w:rPr>
              <w:t>V。</w:t>
            </w:r>
          </w:p>
          <w:p w14:paraId="7268978F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2.5 设备配备电压表、电流表，实时监测电压；加载器可模拟负荷，直观展示电压、电流变化。</w:t>
            </w:r>
          </w:p>
          <w:p w14:paraId="656B60DB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2.6 电机加载力矩可调，模拟工况运行，超负荷自动保护。</w:t>
            </w:r>
          </w:p>
          <w:p w14:paraId="0B9A966C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2.7 面板设急停开关，可切断高压与仪表供电，保障教学安全。</w:t>
            </w:r>
          </w:p>
          <w:p w14:paraId="3C3B89EF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 教学实训任务</w:t>
            </w:r>
          </w:p>
          <w:p w14:paraId="11CBE93F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3.1 永磁同步电机结构与检测实训</w:t>
            </w:r>
          </w:p>
          <w:p w14:paraId="6BFB1DBD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3.2 交流异步电机结构与检测实训</w:t>
            </w:r>
          </w:p>
          <w:p w14:paraId="2F2AE34A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3.3 开关磁阻电机结构与检测实训</w:t>
            </w:r>
          </w:p>
          <w:p w14:paraId="434CFAD3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1" w:type="dxa"/>
            <w:vAlign w:val="center"/>
          </w:tcPr>
          <w:p w14:paraId="739AF04C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3B260F0">
      <w:bookmarkStart w:id="6" w:name="_GoBack"/>
      <w:bookmarkEnd w:id="6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A71FA15D-7058-4955-8757-6A069FC4AC0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A20B4A"/>
    <w:multiLevelType w:val="singleLevel"/>
    <w:tmpl w:val="18A20B4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kZjg5Y2VkNWEwNjNiZmVmYTBmZjBiZmM3Y2RhMzEifQ=="/>
  </w:docVars>
  <w:rsids>
    <w:rsidRoot w:val="00826042"/>
    <w:rsid w:val="001631DF"/>
    <w:rsid w:val="001A72ED"/>
    <w:rsid w:val="00223226"/>
    <w:rsid w:val="005F2DB6"/>
    <w:rsid w:val="00826042"/>
    <w:rsid w:val="00835EB0"/>
    <w:rsid w:val="0084616C"/>
    <w:rsid w:val="009A01CE"/>
    <w:rsid w:val="00B00E1E"/>
    <w:rsid w:val="00B20DF2"/>
    <w:rsid w:val="00B6637D"/>
    <w:rsid w:val="00C70469"/>
    <w:rsid w:val="00D33154"/>
    <w:rsid w:val="00FF40F3"/>
    <w:rsid w:val="02CD1F13"/>
    <w:rsid w:val="045B52FD"/>
    <w:rsid w:val="065E66FB"/>
    <w:rsid w:val="073A569E"/>
    <w:rsid w:val="09DA6CC4"/>
    <w:rsid w:val="0AB01F51"/>
    <w:rsid w:val="0B074CD3"/>
    <w:rsid w:val="0EA16002"/>
    <w:rsid w:val="0F6E6334"/>
    <w:rsid w:val="11FD1D27"/>
    <w:rsid w:val="1AA264CD"/>
    <w:rsid w:val="1B0C23A3"/>
    <w:rsid w:val="1B9F7B1D"/>
    <w:rsid w:val="1C246C2E"/>
    <w:rsid w:val="1E73244B"/>
    <w:rsid w:val="227B5090"/>
    <w:rsid w:val="233D21DC"/>
    <w:rsid w:val="24E011DB"/>
    <w:rsid w:val="26D46B1D"/>
    <w:rsid w:val="2C450A8E"/>
    <w:rsid w:val="2DB6777A"/>
    <w:rsid w:val="2E6C246A"/>
    <w:rsid w:val="2EB156AA"/>
    <w:rsid w:val="2EE47B19"/>
    <w:rsid w:val="2EEB6BED"/>
    <w:rsid w:val="304427AC"/>
    <w:rsid w:val="353B7A04"/>
    <w:rsid w:val="358160C2"/>
    <w:rsid w:val="358B6F41"/>
    <w:rsid w:val="38526692"/>
    <w:rsid w:val="3A316F85"/>
    <w:rsid w:val="3B0D669F"/>
    <w:rsid w:val="3B286FE0"/>
    <w:rsid w:val="3C542D67"/>
    <w:rsid w:val="3C960753"/>
    <w:rsid w:val="3D0A1093"/>
    <w:rsid w:val="3F597BD4"/>
    <w:rsid w:val="45E8153D"/>
    <w:rsid w:val="4D2C6E03"/>
    <w:rsid w:val="4D4E28D6"/>
    <w:rsid w:val="4EAF44D0"/>
    <w:rsid w:val="4F6905AC"/>
    <w:rsid w:val="50406E4E"/>
    <w:rsid w:val="513630FE"/>
    <w:rsid w:val="516B5167"/>
    <w:rsid w:val="519A433C"/>
    <w:rsid w:val="5201356E"/>
    <w:rsid w:val="5509431F"/>
    <w:rsid w:val="553A5170"/>
    <w:rsid w:val="55761405"/>
    <w:rsid w:val="55DC6C16"/>
    <w:rsid w:val="59822285"/>
    <w:rsid w:val="5A185B07"/>
    <w:rsid w:val="5B6F4A8B"/>
    <w:rsid w:val="60601B14"/>
    <w:rsid w:val="607127A6"/>
    <w:rsid w:val="61390AB9"/>
    <w:rsid w:val="634265E1"/>
    <w:rsid w:val="63D33C86"/>
    <w:rsid w:val="66AF0431"/>
    <w:rsid w:val="677D5E3A"/>
    <w:rsid w:val="691C1682"/>
    <w:rsid w:val="6C7D712C"/>
    <w:rsid w:val="6CC87B57"/>
    <w:rsid w:val="71E01DE7"/>
    <w:rsid w:val="740F42BD"/>
    <w:rsid w:val="755308EF"/>
    <w:rsid w:val="75B2061C"/>
    <w:rsid w:val="76F0487A"/>
    <w:rsid w:val="78CF028F"/>
    <w:rsid w:val="79D55FA9"/>
    <w:rsid w:val="7A334F3D"/>
    <w:rsid w:val="7A746686"/>
    <w:rsid w:val="7BDB712A"/>
    <w:rsid w:val="7C49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NormalCharacter"/>
    <w:autoRedefine/>
    <w:semiHidden/>
    <w:qFormat/>
    <w:uiPriority w:val="0"/>
  </w:style>
  <w:style w:type="character" w:customStyle="1" w:styleId="9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2014</Words>
  <Characters>2239</Characters>
  <Lines>21</Lines>
  <Paragraphs>5</Paragraphs>
  <TotalTime>6</TotalTime>
  <ScaleCrop>false</ScaleCrop>
  <LinksUpToDate>false</LinksUpToDate>
  <CharactersWithSpaces>2348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2026-04-20T08:16:00Z</dcterms:created>
  <dc:creator>Administrator</dc:creator>
  <cp:lastModifiedBy>Bonnie'girl</cp:lastModifiedBy>
  <dcterms:modified xsi:type="dcterms:W3CDTF">2026-04-22T00:27:25Z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77580354ABC540F5A34434B18C4D2289_13</vt:lpwstr>
  </property>
  <property fmtid="{D5CDD505-2E9C-101B-9397-08002B2CF9AE}" pid="4" name="KSOTemplateDocerSaveRecord">
    <vt:lpwstr>eyJoZGlkIjoiOTdkZjg5Y2VkNWEwNjNiZmVmYTBmZjBiZmM3Y2RhMzEiLCJ1c2VySWQiOiI3MTczNDIxNzcifQ==</vt:lpwstr>
  </property>
</Properties>
</file>